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13" w:rsidRDefault="008A0013" w:rsidP="008A0013">
      <w:pPr>
        <w:shd w:val="clear" w:color="auto" w:fill="FFFFFF"/>
        <w:spacing w:after="240"/>
        <w:jc w:val="center"/>
        <w:rPr>
          <w:rFonts w:ascii="Open Sans" w:hAnsi="Open Sans"/>
          <w:b/>
          <w:bCs/>
          <w:color w:val="333333"/>
        </w:rPr>
      </w:pPr>
      <w:bookmarkStart w:id="0" w:name="_GoBack"/>
      <w:r>
        <w:rPr>
          <w:rStyle w:val="atl"/>
          <w:rFonts w:ascii="Open Sans" w:hAnsi="Open Sans"/>
          <w:b/>
          <w:bCs/>
          <w:color w:val="333333"/>
        </w:rPr>
        <w:t>LISTA persoanelor cărora li s-a suspendat contractul individual de muncă</w:t>
      </w:r>
      <w:bookmarkEnd w:id="0"/>
      <w:r>
        <w:rPr>
          <w:rStyle w:val="atl"/>
          <w:rFonts w:ascii="Open Sans" w:hAnsi="Open Sans"/>
          <w:b/>
          <w:bCs/>
          <w:color w:val="333333"/>
        </w:rPr>
        <w:t xml:space="preserve">, din iniţiativa angajatorului, potrivit art. 52 alin. (1) lit. c) din Legea nr. </w:t>
      </w:r>
      <w:hyperlink r:id="rId5" w:anchor="/dokument/16838440?cm=DOCUMENT" w:tgtFrame="_blank" w:history="1">
        <w:r>
          <w:rPr>
            <w:rStyle w:val="Hyperlink"/>
            <w:rFonts w:ascii="Open Sans" w:hAnsi="Open Sans"/>
            <w:b/>
            <w:bCs/>
            <w:color w:val="1B7AB8"/>
          </w:rPr>
          <w:t>53/2003</w:t>
        </w:r>
      </w:hyperlink>
      <w:r>
        <w:rPr>
          <w:rStyle w:val="atl"/>
          <w:rFonts w:ascii="Open Sans" w:hAnsi="Open Sans"/>
          <w:b/>
          <w:bCs/>
          <w:color w:val="333333"/>
        </w:rPr>
        <w:t xml:space="preserve"> - </w:t>
      </w:r>
      <w:hyperlink r:id="rId6" w:anchor="/dokument/16838437?cm=DOCUMENT" w:tgtFrame="_blank" w:history="1">
        <w:r>
          <w:rPr>
            <w:rStyle w:val="Hyperlink"/>
            <w:rFonts w:ascii="Open Sans" w:hAnsi="Open Sans"/>
            <w:b/>
            <w:bCs/>
            <w:color w:val="1B7AB8"/>
          </w:rPr>
          <w:t>Codul muncii</w:t>
        </w:r>
      </w:hyperlink>
      <w:r>
        <w:rPr>
          <w:rStyle w:val="atl"/>
          <w:rFonts w:ascii="Open Sans" w:hAnsi="Open Sans"/>
          <w:b/>
          <w:bCs/>
          <w:color w:val="333333"/>
        </w:rPr>
        <w:t xml:space="preserve">, republicată, cu modificările şi completările ulterioare, pentru care se solicită acordarea sumelor necesare plăţii indemnizaţiei prevăzute la art. XI alin. (1) din Ordonanţa de urgenţă a Guvernului nr. </w:t>
      </w:r>
      <w:hyperlink r:id="rId7" w:anchor="/dokument/16985598?cm=DOCUMENT" w:tgtFrame="_blank" w:history="1">
        <w:r>
          <w:rPr>
            <w:rStyle w:val="Hyperlink"/>
            <w:rFonts w:ascii="Open Sans" w:hAnsi="Open Sans"/>
            <w:b/>
            <w:bCs/>
            <w:color w:val="1B7AB8"/>
          </w:rPr>
          <w:t>30/2020</w:t>
        </w:r>
      </w:hyperlink>
      <w:r>
        <w:rPr>
          <w:rStyle w:val="atl"/>
          <w:rFonts w:ascii="Open Sans" w:hAnsi="Open Sans"/>
          <w:b/>
          <w:bCs/>
          <w:color w:val="333333"/>
        </w:rPr>
        <w:t>, cu modificările şi completările ulterioare</w:t>
      </w:r>
    </w:p>
    <w:p w:rsidR="008A0013" w:rsidRDefault="008A0013" w:rsidP="008A0013">
      <w:pPr>
        <w:shd w:val="clear" w:color="auto" w:fill="FFFFFF"/>
        <w:jc w:val="both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LISTA persoanelor cărora li s-a suspendat contractul individual de muncă, din iniţiativa angajatorului, potrivit art. 52 alin. (1) lit. c) din Legea nr. </w:t>
      </w:r>
      <w:hyperlink r:id="rId8" w:anchor="/dokument/16838440?cm=DOCUMENT" w:tgtFrame="_blank" w:history="1">
        <w:r>
          <w:rPr>
            <w:rStyle w:val="Hyperlink"/>
            <w:rFonts w:ascii="Open Sans" w:hAnsi="Open Sans"/>
            <w:color w:val="1B7AB8"/>
          </w:rPr>
          <w:t>53/2003</w:t>
        </w:r>
      </w:hyperlink>
      <w:r>
        <w:rPr>
          <w:rFonts w:ascii="Open Sans" w:hAnsi="Open Sans"/>
          <w:color w:val="333333"/>
        </w:rPr>
        <w:t xml:space="preserve"> - </w:t>
      </w:r>
      <w:hyperlink r:id="rId9" w:anchor="/dokument/16838437?cm=DOCUMENT" w:tgtFrame="_blank" w:history="1">
        <w:r>
          <w:rPr>
            <w:rStyle w:val="Hyperlink"/>
            <w:rFonts w:ascii="Open Sans" w:hAnsi="Open Sans"/>
            <w:color w:val="1B7AB8"/>
          </w:rPr>
          <w:t>Codul muncii</w:t>
        </w:r>
      </w:hyperlink>
      <w:r>
        <w:rPr>
          <w:rFonts w:ascii="Open Sans" w:hAnsi="Open Sans"/>
          <w:color w:val="333333"/>
        </w:rPr>
        <w:t xml:space="preserve">, republicată, cu modificările şi completările ulterioare, pentru care se solicită acordarea sumelor necesare plăţii indemnizaţiei prevăzute la art. XI alin. (1) din Ordonanţa de urgenţă a Guvernului nr. </w:t>
      </w:r>
      <w:hyperlink r:id="rId10" w:anchor="/dokument/16985598?cm=DOCUMENT" w:tgtFrame="_blank" w:history="1">
        <w:r>
          <w:rPr>
            <w:rStyle w:val="Hyperlink"/>
            <w:rFonts w:ascii="Open Sans" w:hAnsi="Open Sans"/>
            <w:color w:val="1B7AB8"/>
          </w:rPr>
          <w:t>30/2020</w:t>
        </w:r>
      </w:hyperlink>
      <w:r>
        <w:rPr>
          <w:rFonts w:ascii="Open Sans" w:hAnsi="Open Sans"/>
          <w:color w:val="333333"/>
        </w:rPr>
        <w:t>, cu modificările şi completările ulterioare</w:t>
      </w:r>
    </w:p>
    <w:tbl>
      <w:tblPr>
        <w:tblW w:w="14034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1583"/>
        <w:gridCol w:w="660"/>
        <w:gridCol w:w="1319"/>
        <w:gridCol w:w="1847"/>
        <w:gridCol w:w="1979"/>
        <w:gridCol w:w="1715"/>
        <w:gridCol w:w="2136"/>
        <w:gridCol w:w="2268"/>
      </w:tblGrid>
      <w:tr w:rsidR="008A0013" w:rsidTr="008A0013">
        <w:tc>
          <w:tcPr>
            <w:tcW w:w="18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 crt.</w:t>
            </w:r>
          </w:p>
        </w:tc>
        <w:tc>
          <w:tcPr>
            <w:tcW w:w="56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Numele şi prenumele salariatului</w:t>
            </w:r>
          </w:p>
        </w:tc>
        <w:tc>
          <w:tcPr>
            <w:tcW w:w="23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47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Nivelul de educaţie (ISCED)</w:t>
            </w:r>
          </w:p>
        </w:tc>
        <w:tc>
          <w:tcPr>
            <w:tcW w:w="65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Reşedinţa</w:t>
            </w:r>
          </w:p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(urban/rural)</w:t>
            </w:r>
          </w:p>
        </w:tc>
        <w:tc>
          <w:tcPr>
            <w:tcW w:w="70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Salariul de bază brut corespunzător locului de muncă ocupat</w:t>
            </w:r>
          </w:p>
        </w:tc>
        <w:tc>
          <w:tcPr>
            <w:tcW w:w="61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suspendării contractului individual de muncă</w:t>
            </w:r>
            <w:r>
              <w:rPr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6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Numărul de zile aferente suspendării contractului individual de muncă în perioada stării de urgenţă</w:t>
            </w:r>
          </w:p>
        </w:tc>
        <w:tc>
          <w:tcPr>
            <w:tcW w:w="80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Indemnizaţia solicitată</w:t>
            </w:r>
            <w:r>
              <w:rPr>
                <w:sz w:val="20"/>
                <w:szCs w:val="20"/>
                <w:vertAlign w:val="superscript"/>
              </w:rPr>
              <w:t>**)</w:t>
            </w:r>
          </w:p>
        </w:tc>
      </w:tr>
      <w:tr w:rsidR="008A0013" w:rsidTr="008A0013">
        <w:tc>
          <w:tcPr>
            <w:tcW w:w="18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23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47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65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70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61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76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80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</w:tr>
      <w:tr w:rsidR="008A0013" w:rsidTr="008A0013">
        <w:tc>
          <w:tcPr>
            <w:tcW w:w="18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23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47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65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70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61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76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80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</w:tr>
      <w:tr w:rsidR="008A0013" w:rsidTr="008A0013">
        <w:tc>
          <w:tcPr>
            <w:tcW w:w="18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</w:p>
        </w:tc>
        <w:tc>
          <w:tcPr>
            <w:tcW w:w="56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23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47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65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70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61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761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  <w:tc>
          <w:tcPr>
            <w:tcW w:w="80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</w:tr>
      <w:tr w:rsidR="008A0013" w:rsidTr="008A0013">
        <w:tc>
          <w:tcPr>
            <w:tcW w:w="4192" w:type="pct"/>
            <w:gridSpan w:val="8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pPr>
              <w:pStyle w:val="NormalWeb"/>
              <w:spacing w:before="120" w:beforeAutospacing="0" w:after="150" w:afterAutospacing="0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80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A0013" w:rsidRDefault="008A0013">
            <w:r>
              <w:t> </w:t>
            </w:r>
          </w:p>
        </w:tc>
      </w:tr>
    </w:tbl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_____</w:t>
      </w:r>
    </w:p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  <w:sz w:val="22"/>
          <w:szCs w:val="22"/>
          <w:vertAlign w:val="superscript"/>
        </w:rPr>
        <w:t>*)</w:t>
      </w:r>
      <w:r>
        <w:rPr>
          <w:rFonts w:ascii="Open Sans" w:hAnsi="Open Sans"/>
          <w:color w:val="333333"/>
        </w:rPr>
        <w:t>Conform Registrului general de evidenţă a salariaţilor.</w:t>
      </w:r>
    </w:p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  <w:sz w:val="22"/>
          <w:szCs w:val="22"/>
          <w:vertAlign w:val="superscript"/>
        </w:rPr>
        <w:t>**)</w:t>
      </w:r>
      <w:r>
        <w:rPr>
          <w:rFonts w:ascii="Open Sans" w:hAnsi="Open Sans"/>
          <w:color w:val="333333"/>
        </w:rPr>
        <w:t>75% din salariul de bază, dar nu mai mult de 75% din câştigul salarial mediu brut.</w:t>
      </w:r>
    </w:p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Numele şi prenumele administratorului/reprezentantului legal (în clar) ....................................................</w:t>
      </w:r>
    </w:p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Semnătura ...............................................</w:t>
      </w:r>
    </w:p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Data ...........................</w:t>
      </w:r>
    </w:p>
    <w:p w:rsidR="008A0013" w:rsidRDefault="008A0013" w:rsidP="008A0013">
      <w:pPr>
        <w:shd w:val="clear" w:color="auto" w:fill="FFFFFF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Publicat în Monitorul Oficial cu numărul 269 din data de 31 martie 2020</w:t>
      </w:r>
    </w:p>
    <w:p w:rsidR="00A51C2E" w:rsidRDefault="008A0013"/>
    <w:sectPr w:rsidR="00A51C2E" w:rsidSect="008A0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34"/>
    <w:rsid w:val="000726E1"/>
    <w:rsid w:val="0009135E"/>
    <w:rsid w:val="003A1C5C"/>
    <w:rsid w:val="00416604"/>
    <w:rsid w:val="00467561"/>
    <w:rsid w:val="00494449"/>
    <w:rsid w:val="00547A43"/>
    <w:rsid w:val="00667588"/>
    <w:rsid w:val="007A7D5E"/>
    <w:rsid w:val="007A7E34"/>
    <w:rsid w:val="008A0013"/>
    <w:rsid w:val="00904DFE"/>
    <w:rsid w:val="009B7C74"/>
    <w:rsid w:val="009E1A6D"/>
    <w:rsid w:val="00A422EF"/>
    <w:rsid w:val="00A804D7"/>
    <w:rsid w:val="00C956C2"/>
    <w:rsid w:val="00CC4B21"/>
    <w:rsid w:val="00D07235"/>
    <w:rsid w:val="00D90A8F"/>
    <w:rsid w:val="00DC281E"/>
    <w:rsid w:val="00E93D23"/>
    <w:rsid w:val="00EA5118"/>
    <w:rsid w:val="00EB1BE1"/>
    <w:rsid w:val="00F1709A"/>
    <w:rsid w:val="00F2262F"/>
    <w:rsid w:val="00F648EB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118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A5118"/>
    <w:pPr>
      <w:ind w:left="720"/>
      <w:contextualSpacing/>
    </w:pPr>
  </w:style>
  <w:style w:type="character" w:customStyle="1" w:styleId="atl">
    <w:name w:val="a_tl"/>
    <w:basedOn w:val="DefaultParagraphFont"/>
    <w:rsid w:val="008A0013"/>
  </w:style>
  <w:style w:type="character" w:styleId="Hyperlink">
    <w:name w:val="Hyperlink"/>
    <w:basedOn w:val="DefaultParagraphFont"/>
    <w:uiPriority w:val="99"/>
    <w:semiHidden/>
    <w:unhideWhenUsed/>
    <w:rsid w:val="008A0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013"/>
    <w:pPr>
      <w:spacing w:before="100" w:beforeAutospacing="1" w:after="100" w:afterAutospacing="1"/>
    </w:pPr>
    <w:rPr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118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EA5118"/>
    <w:pPr>
      <w:ind w:left="720"/>
      <w:contextualSpacing/>
    </w:pPr>
  </w:style>
  <w:style w:type="character" w:customStyle="1" w:styleId="atl">
    <w:name w:val="a_tl"/>
    <w:basedOn w:val="DefaultParagraphFont"/>
    <w:rsid w:val="008A0013"/>
  </w:style>
  <w:style w:type="character" w:styleId="Hyperlink">
    <w:name w:val="Hyperlink"/>
    <w:basedOn w:val="DefaultParagraphFont"/>
    <w:uiPriority w:val="99"/>
    <w:semiHidden/>
    <w:unhideWhenUsed/>
    <w:rsid w:val="008A0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013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47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827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59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2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4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21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9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6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22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411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tact.r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ntact.r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ntact.ro/" TargetMode="External"/><Relationship Id="rId10" Type="http://schemas.openxmlformats.org/officeDocument/2006/relationships/hyperlink" Target="https://sintact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Cabinetav1</dc:creator>
  <cp:keywords/>
  <dc:description/>
  <cp:lastModifiedBy>Cabinetav1</cp:lastModifiedBy>
  <cp:revision>2</cp:revision>
  <dcterms:created xsi:type="dcterms:W3CDTF">2020-04-01T05:48:00Z</dcterms:created>
  <dcterms:modified xsi:type="dcterms:W3CDTF">2020-04-01T05:50:00Z</dcterms:modified>
</cp:coreProperties>
</file>