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76DB4" w14:textId="77777777" w:rsidR="00743E44" w:rsidRPr="00764460" w:rsidRDefault="00743E44" w:rsidP="00743E44">
      <w:pPr>
        <w:pStyle w:val="Heading1"/>
        <w:rPr>
          <w:rFonts w:ascii="Candara" w:hAnsi="Candara"/>
          <w:sz w:val="24"/>
          <w:szCs w:val="24"/>
        </w:rPr>
      </w:pPr>
      <w:proofErr w:type="spellStart"/>
      <w:r w:rsidRPr="00764460">
        <w:rPr>
          <w:rFonts w:ascii="Candara" w:hAnsi="Candara"/>
          <w:sz w:val="24"/>
          <w:szCs w:val="24"/>
        </w:rPr>
        <w:t>Cerere</w:t>
      </w:r>
      <w:proofErr w:type="spellEnd"/>
      <w:r w:rsidRPr="00764460">
        <w:rPr>
          <w:rFonts w:ascii="Candara" w:hAnsi="Candara"/>
          <w:sz w:val="24"/>
          <w:szCs w:val="24"/>
        </w:rPr>
        <w:t xml:space="preserve"> de </w:t>
      </w:r>
      <w:proofErr w:type="spellStart"/>
      <w:r w:rsidRPr="00764460">
        <w:rPr>
          <w:rFonts w:ascii="Candara" w:hAnsi="Candara"/>
          <w:sz w:val="24"/>
          <w:szCs w:val="24"/>
        </w:rPr>
        <w:t>reabilitare</w:t>
      </w:r>
      <w:proofErr w:type="spellEnd"/>
    </w:p>
    <w:p w14:paraId="09188E2D" w14:textId="77777777" w:rsidR="00743E44" w:rsidRPr="00764460" w:rsidRDefault="00743E44" w:rsidP="00743E44">
      <w:pPr>
        <w:tabs>
          <w:tab w:val="left" w:pos="1320"/>
        </w:tabs>
        <w:autoSpaceDE w:val="0"/>
        <w:autoSpaceDN w:val="0"/>
        <w:adjustRightInd w:val="0"/>
        <w:spacing w:after="0"/>
        <w:jc w:val="both"/>
        <w:rPr>
          <w:rFonts w:ascii="Candara" w:hAnsi="Candara"/>
          <w:b/>
          <w:sz w:val="24"/>
          <w:szCs w:val="24"/>
          <w:u w:val="single"/>
          <w:lang w:val="ro-RO"/>
        </w:rPr>
      </w:pPr>
    </w:p>
    <w:p w14:paraId="0E130A86" w14:textId="77777777" w:rsidR="00743E44" w:rsidRPr="00764460" w:rsidRDefault="00743E44" w:rsidP="00743E44">
      <w:pPr>
        <w:tabs>
          <w:tab w:val="left" w:pos="1320"/>
        </w:tabs>
        <w:autoSpaceDE w:val="0"/>
        <w:autoSpaceDN w:val="0"/>
        <w:adjustRightInd w:val="0"/>
        <w:spacing w:after="0"/>
        <w:jc w:val="both"/>
        <w:rPr>
          <w:rFonts w:ascii="Candara" w:hAnsi="Candara"/>
          <w:b/>
          <w:sz w:val="24"/>
          <w:szCs w:val="24"/>
          <w:u w:val="single"/>
          <w:lang w:val="ro-RO"/>
        </w:rPr>
      </w:pPr>
    </w:p>
    <w:p w14:paraId="0B8776AC" w14:textId="77777777" w:rsidR="00743E44" w:rsidRPr="00764460" w:rsidRDefault="00743E44" w:rsidP="00743E44">
      <w:pPr>
        <w:tabs>
          <w:tab w:val="left" w:pos="1320"/>
        </w:tabs>
        <w:autoSpaceDE w:val="0"/>
        <w:autoSpaceDN w:val="0"/>
        <w:adjustRightInd w:val="0"/>
        <w:spacing w:after="0"/>
        <w:jc w:val="both"/>
        <w:rPr>
          <w:rFonts w:ascii="Candara" w:hAnsi="Candara"/>
          <w:b/>
          <w:sz w:val="24"/>
          <w:szCs w:val="24"/>
          <w:lang w:val="ro-RO"/>
        </w:rPr>
      </w:pPr>
      <w:r w:rsidRPr="00764460">
        <w:rPr>
          <w:rFonts w:ascii="Candara" w:hAnsi="Candara"/>
          <w:b/>
          <w:sz w:val="24"/>
          <w:szCs w:val="24"/>
          <w:u w:val="single"/>
          <w:lang w:val="ro-RO"/>
        </w:rPr>
        <w:t>Sediul materiei</w:t>
      </w:r>
      <w:r w:rsidRPr="00764460">
        <w:rPr>
          <w:rFonts w:ascii="Candara" w:hAnsi="Candara"/>
          <w:b/>
          <w:sz w:val="24"/>
          <w:szCs w:val="24"/>
          <w:lang w:val="ro-RO"/>
        </w:rPr>
        <w:t xml:space="preserve">: </w:t>
      </w:r>
    </w:p>
    <w:p w14:paraId="66E05C9B" w14:textId="77777777" w:rsidR="00743E44" w:rsidRPr="00764460" w:rsidRDefault="00743E44" w:rsidP="00743E44">
      <w:pPr>
        <w:numPr>
          <w:ilvl w:val="0"/>
          <w:numId w:val="1"/>
        </w:numPr>
        <w:tabs>
          <w:tab w:val="left" w:pos="1320"/>
        </w:tabs>
        <w:autoSpaceDE w:val="0"/>
        <w:autoSpaceDN w:val="0"/>
        <w:adjustRightInd w:val="0"/>
        <w:spacing w:after="0"/>
        <w:jc w:val="both"/>
        <w:rPr>
          <w:rFonts w:ascii="Candara" w:hAnsi="Candara"/>
          <w:b/>
          <w:sz w:val="24"/>
          <w:szCs w:val="24"/>
          <w:lang w:val="ro-RO"/>
        </w:rPr>
      </w:pPr>
      <w:r w:rsidRPr="00764460">
        <w:rPr>
          <w:rFonts w:ascii="Candara" w:hAnsi="Candara"/>
          <w:b/>
          <w:sz w:val="24"/>
          <w:szCs w:val="24"/>
          <w:lang w:val="ro-RO"/>
        </w:rPr>
        <w:t>Art. 166 și urm. C. pen.</w:t>
      </w:r>
    </w:p>
    <w:p w14:paraId="484D8205" w14:textId="77777777" w:rsidR="00743E44" w:rsidRPr="00764460" w:rsidRDefault="00743E44" w:rsidP="00743E44">
      <w:pPr>
        <w:numPr>
          <w:ilvl w:val="0"/>
          <w:numId w:val="1"/>
        </w:numPr>
        <w:tabs>
          <w:tab w:val="left" w:pos="1320"/>
        </w:tabs>
        <w:autoSpaceDE w:val="0"/>
        <w:autoSpaceDN w:val="0"/>
        <w:adjustRightInd w:val="0"/>
        <w:spacing w:after="0"/>
        <w:jc w:val="both"/>
        <w:rPr>
          <w:rFonts w:ascii="Candara" w:hAnsi="Candara"/>
          <w:b/>
          <w:sz w:val="24"/>
          <w:szCs w:val="24"/>
          <w:lang w:val="ro-RO"/>
        </w:rPr>
      </w:pPr>
      <w:r w:rsidRPr="00764460">
        <w:rPr>
          <w:rFonts w:ascii="Candara" w:hAnsi="Candara"/>
          <w:b/>
          <w:sz w:val="24"/>
          <w:szCs w:val="24"/>
          <w:lang w:val="ro-RO"/>
        </w:rPr>
        <w:t xml:space="preserve">Art. 530 și urm. C. proc. pen. </w:t>
      </w:r>
    </w:p>
    <w:p w14:paraId="6081E03E" w14:textId="77777777" w:rsidR="00743E44" w:rsidRPr="00764460" w:rsidRDefault="00743E44" w:rsidP="00743E44">
      <w:pPr>
        <w:jc w:val="both"/>
        <w:rPr>
          <w:rFonts w:ascii="Candara" w:hAnsi="Candara"/>
          <w:b/>
          <w:sz w:val="24"/>
          <w:szCs w:val="24"/>
          <w:lang w:val="ro-RO"/>
        </w:rPr>
      </w:pPr>
    </w:p>
    <w:p w14:paraId="71848FF9" w14:textId="77777777" w:rsidR="00743E44" w:rsidRPr="00764460" w:rsidRDefault="00743E44" w:rsidP="00743E44">
      <w:pPr>
        <w:spacing w:after="0"/>
        <w:jc w:val="center"/>
        <w:rPr>
          <w:rFonts w:ascii="Candara" w:hAnsi="Candara"/>
          <w:b/>
          <w:i/>
          <w:color w:val="FF0000"/>
          <w:sz w:val="24"/>
          <w:szCs w:val="24"/>
          <w:lang w:val="ro-RO"/>
        </w:rPr>
      </w:pPr>
      <w:r w:rsidRPr="00764460">
        <w:rPr>
          <w:rFonts w:ascii="Candara" w:hAnsi="Candara"/>
          <w:b/>
          <w:i/>
          <w:sz w:val="24"/>
          <w:szCs w:val="24"/>
          <w:lang w:val="ro-RO"/>
        </w:rPr>
        <w:t>Domnule/Doamna Președinte,</w:t>
      </w:r>
    </w:p>
    <w:p w14:paraId="0594416A" w14:textId="77777777" w:rsidR="00743E44" w:rsidRPr="00764460" w:rsidRDefault="00743E44" w:rsidP="00743E44">
      <w:pPr>
        <w:spacing w:after="0"/>
        <w:jc w:val="center"/>
        <w:rPr>
          <w:rFonts w:ascii="Candara" w:hAnsi="Candara"/>
          <w:sz w:val="24"/>
          <w:szCs w:val="24"/>
          <w:lang w:val="ro-RO"/>
        </w:rPr>
      </w:pPr>
    </w:p>
    <w:p w14:paraId="239E4006" w14:textId="77777777" w:rsidR="00743E44" w:rsidRPr="00764460" w:rsidRDefault="00743E44" w:rsidP="00743E44">
      <w:pPr>
        <w:spacing w:after="0"/>
        <w:ind w:firstLine="720"/>
        <w:jc w:val="both"/>
        <w:rPr>
          <w:rFonts w:ascii="Candara" w:hAnsi="Candara"/>
          <w:i/>
          <w:color w:val="FF0000"/>
          <w:sz w:val="24"/>
          <w:szCs w:val="24"/>
          <w:lang w:val="ro-RO"/>
        </w:rPr>
      </w:pPr>
      <w:r w:rsidRPr="00764460">
        <w:rPr>
          <w:rFonts w:ascii="Candara" w:hAnsi="Candara"/>
          <w:sz w:val="24"/>
          <w:szCs w:val="24"/>
          <w:lang w:val="ro-RO"/>
        </w:rPr>
        <w:t xml:space="preserve">Subsemnatul/subsemnata … </w:t>
      </w:r>
      <w:r w:rsidRPr="00764460">
        <w:rPr>
          <w:rFonts w:ascii="Candara" w:hAnsi="Candara"/>
          <w:i/>
          <w:sz w:val="24"/>
          <w:szCs w:val="24"/>
          <w:u w:val="dotted"/>
          <w:lang w:val="ro-RO"/>
        </w:rPr>
        <w:t>(nume, prenume, CNP, domiciliu/reședință),</w:t>
      </w:r>
      <w:r w:rsidRPr="00764460">
        <w:rPr>
          <w:rFonts w:ascii="Candara" w:hAnsi="Candara"/>
          <w:sz w:val="24"/>
          <w:szCs w:val="24"/>
          <w:lang w:val="ro-RO"/>
        </w:rPr>
        <w:t xml:space="preserve"> în calitate de condamnat/în calitate de soț/rudă apropiată a condamnatului …</w:t>
      </w:r>
      <w:r w:rsidRPr="00764460">
        <w:rPr>
          <w:rStyle w:val="FootnoteReference"/>
          <w:rFonts w:ascii="Candara" w:hAnsi="Candara"/>
          <w:sz w:val="24"/>
          <w:szCs w:val="24"/>
          <w:lang w:val="ro-RO"/>
        </w:rPr>
        <w:footnoteReference w:id="1"/>
      </w:r>
      <w:r w:rsidRPr="00764460">
        <w:rPr>
          <w:rFonts w:ascii="Candara" w:hAnsi="Candara"/>
          <w:sz w:val="24"/>
          <w:szCs w:val="24"/>
          <w:lang w:val="ro-RO"/>
        </w:rPr>
        <w:t xml:space="preserve">, formulez, în baza art. 530 C. proc. pen. </w:t>
      </w:r>
    </w:p>
    <w:p w14:paraId="090AE8B8" w14:textId="77777777" w:rsidR="00743E44" w:rsidRPr="00764460" w:rsidRDefault="00743E44" w:rsidP="00743E44">
      <w:pPr>
        <w:spacing w:after="0"/>
        <w:ind w:firstLine="720"/>
        <w:jc w:val="center"/>
        <w:rPr>
          <w:rFonts w:ascii="Candara" w:hAnsi="Candara"/>
          <w:b/>
          <w:sz w:val="24"/>
          <w:szCs w:val="24"/>
          <w:lang w:val="ro-RO"/>
        </w:rPr>
      </w:pPr>
    </w:p>
    <w:p w14:paraId="028E99B6" w14:textId="77777777" w:rsidR="00743E44" w:rsidRPr="00764460" w:rsidRDefault="00743E44" w:rsidP="00743E44">
      <w:pPr>
        <w:spacing w:after="0"/>
        <w:ind w:firstLine="720"/>
        <w:jc w:val="center"/>
        <w:rPr>
          <w:rFonts w:ascii="Candara" w:hAnsi="Candara"/>
          <w:b/>
          <w:sz w:val="24"/>
          <w:szCs w:val="24"/>
          <w:lang w:val="ro-RO"/>
        </w:rPr>
      </w:pPr>
      <w:r w:rsidRPr="00764460">
        <w:rPr>
          <w:rFonts w:ascii="Candara" w:hAnsi="Candara"/>
          <w:b/>
          <w:sz w:val="24"/>
          <w:szCs w:val="24"/>
          <w:lang w:val="ro-RO"/>
        </w:rPr>
        <w:t xml:space="preserve">CERERE DE REABILITARE </w:t>
      </w:r>
    </w:p>
    <w:p w14:paraId="33AB9DCE" w14:textId="77777777" w:rsidR="00743E44" w:rsidRPr="00764460" w:rsidRDefault="00743E44" w:rsidP="00743E44">
      <w:pPr>
        <w:spacing w:after="0"/>
        <w:ind w:firstLine="720"/>
        <w:jc w:val="center"/>
        <w:rPr>
          <w:rFonts w:ascii="Candara" w:hAnsi="Candara"/>
          <w:b/>
          <w:sz w:val="24"/>
          <w:szCs w:val="24"/>
          <w:lang w:val="ro-RO"/>
        </w:rPr>
      </w:pPr>
    </w:p>
    <w:p w14:paraId="59D1B4A3" w14:textId="77777777" w:rsidR="00743E44" w:rsidRPr="00764460" w:rsidRDefault="00743E44" w:rsidP="00743E44">
      <w:pPr>
        <w:spacing w:after="0"/>
        <w:ind w:firstLine="720"/>
        <w:jc w:val="both"/>
        <w:rPr>
          <w:rFonts w:ascii="Candara" w:hAnsi="Candara"/>
          <w:sz w:val="24"/>
          <w:szCs w:val="24"/>
          <w:lang w:val="ro-RO"/>
        </w:rPr>
      </w:pPr>
      <w:r w:rsidRPr="00764460">
        <w:rPr>
          <w:rFonts w:ascii="Candara" w:hAnsi="Candara"/>
          <w:b/>
          <w:sz w:val="24"/>
          <w:szCs w:val="24"/>
          <w:lang w:val="ro-RO"/>
        </w:rPr>
        <w:t>cu privire la condamnarea de ... ani închisoare dispusă prin sentința penală nr.../... a Judecătoriei ...</w:t>
      </w:r>
      <w:r w:rsidRPr="00764460">
        <w:rPr>
          <w:rFonts w:ascii="Candara" w:hAnsi="Candara"/>
          <w:sz w:val="24"/>
          <w:szCs w:val="24"/>
          <w:lang w:val="ro-RO"/>
        </w:rPr>
        <w:t xml:space="preserve"> </w:t>
      </w:r>
      <w:r w:rsidRPr="00764460">
        <w:rPr>
          <w:rFonts w:ascii="Candara" w:hAnsi="Candara"/>
          <w:b/>
          <w:sz w:val="24"/>
          <w:szCs w:val="24"/>
          <w:lang w:val="ro-RO"/>
        </w:rPr>
        <w:t xml:space="preserve">Tribunalului .../ Curții de Apel .../Înaltei Curți de Casație și Justiție, definitivă prin neapelare/prin decizia penală nr... din data de ... a Curții de Apel.../Înaltei Curți de Casație și Justiție, </w:t>
      </w:r>
      <w:r w:rsidRPr="00764460">
        <w:rPr>
          <w:rFonts w:ascii="Candara" w:hAnsi="Candara"/>
          <w:sz w:val="24"/>
          <w:szCs w:val="24"/>
          <w:lang w:val="ro-RO"/>
        </w:rPr>
        <w:t>pentru următoarele considerente:</w:t>
      </w:r>
    </w:p>
    <w:p w14:paraId="5D0BC906" w14:textId="77777777" w:rsidR="00743E44" w:rsidRPr="00764460" w:rsidRDefault="00743E44" w:rsidP="00743E44">
      <w:pPr>
        <w:spacing w:after="0"/>
        <w:ind w:firstLine="720"/>
        <w:jc w:val="both"/>
        <w:rPr>
          <w:rFonts w:ascii="Candara" w:hAnsi="Candara"/>
          <w:sz w:val="24"/>
          <w:szCs w:val="24"/>
          <w:lang w:val="ro-RO"/>
        </w:rPr>
      </w:pPr>
      <w:r w:rsidRPr="00764460">
        <w:rPr>
          <w:rFonts w:ascii="Candara" w:hAnsi="Candara"/>
          <w:b/>
          <w:sz w:val="24"/>
          <w:szCs w:val="24"/>
          <w:lang w:val="ro-RO"/>
        </w:rPr>
        <w:t>În fapt,</w:t>
      </w:r>
      <w:r w:rsidRPr="00764460">
        <w:rPr>
          <w:rFonts w:ascii="Candara" w:hAnsi="Candara"/>
          <w:sz w:val="24"/>
          <w:szCs w:val="24"/>
          <w:lang w:val="ro-RO"/>
        </w:rPr>
        <w:t xml:space="preserve"> prin sentința penală nr... din data de ... a Judecătoriei .../Tribunalului .../ Curții de Apel ...</w:t>
      </w:r>
      <w:r w:rsidRPr="00764460">
        <w:rPr>
          <w:rFonts w:ascii="Candara" w:hAnsi="Candara"/>
          <w:b/>
          <w:sz w:val="24"/>
          <w:szCs w:val="24"/>
          <w:lang w:val="ro-RO"/>
        </w:rPr>
        <w:t>/</w:t>
      </w:r>
      <w:r w:rsidRPr="00764460">
        <w:rPr>
          <w:rFonts w:ascii="Candara" w:hAnsi="Candara"/>
          <w:sz w:val="24"/>
          <w:szCs w:val="24"/>
          <w:lang w:val="ro-RO"/>
        </w:rPr>
        <w:t>Înaltei Curți de Casație și Justiție, definitivă prin neapelare/prin decizia penală nr. ... din data de ... a Curții de Apel.../Înaltei Curți de Casație și Justiție, am fost condamnat la ... ani închisoare pentru săvârșirea infracțiunii de .. prevăzute și pedepsite de art. ... constând în aceea că ....</w:t>
      </w:r>
    </w:p>
    <w:p w14:paraId="282BD607" w14:textId="77777777" w:rsidR="00743E44" w:rsidRPr="00764460" w:rsidRDefault="00743E44" w:rsidP="00743E44">
      <w:pPr>
        <w:spacing w:after="0"/>
        <w:jc w:val="both"/>
        <w:rPr>
          <w:rFonts w:ascii="Candara" w:hAnsi="Candara"/>
          <w:sz w:val="24"/>
          <w:szCs w:val="24"/>
          <w:lang w:val="ro-RO"/>
        </w:rPr>
      </w:pPr>
      <w:r w:rsidRPr="00764460">
        <w:rPr>
          <w:rFonts w:ascii="Candara" w:hAnsi="Candara"/>
          <w:sz w:val="24"/>
          <w:szCs w:val="24"/>
          <w:lang w:val="ro-RO"/>
        </w:rPr>
        <w:t xml:space="preserve"> </w:t>
      </w:r>
      <w:r w:rsidRPr="00764460">
        <w:rPr>
          <w:rFonts w:ascii="Candara" w:hAnsi="Candara"/>
          <w:sz w:val="24"/>
          <w:szCs w:val="24"/>
          <w:lang w:val="ro-RO"/>
        </w:rPr>
        <w:tab/>
        <w:t>Prin aceeași sentință am fost obligat la plata sumei de ... lei cu titlu de daune materiale și/sau morale către partea civilă ... și a sumei de ... lei cu titlu de cheltuieli judiciare avansate de stat.</w:t>
      </w:r>
      <w:r w:rsidRPr="00764460">
        <w:rPr>
          <w:rFonts w:ascii="Candara" w:hAnsi="Candara"/>
          <w:sz w:val="24"/>
          <w:szCs w:val="24"/>
          <w:lang w:val="ro-RO"/>
        </w:rPr>
        <w:tab/>
      </w:r>
      <w:r w:rsidRPr="00764460">
        <w:rPr>
          <w:rFonts w:ascii="Candara" w:hAnsi="Candara"/>
          <w:sz w:val="24"/>
          <w:szCs w:val="24"/>
          <w:lang w:val="ro-RO"/>
        </w:rPr>
        <w:tab/>
      </w:r>
      <w:r w:rsidRPr="00764460">
        <w:rPr>
          <w:rFonts w:ascii="Candara" w:hAnsi="Candara"/>
          <w:sz w:val="24"/>
          <w:szCs w:val="24"/>
          <w:lang w:val="ro-RO"/>
        </w:rPr>
        <w:tab/>
      </w:r>
      <w:r w:rsidRPr="00764460">
        <w:rPr>
          <w:rFonts w:ascii="Candara" w:hAnsi="Candara"/>
          <w:sz w:val="24"/>
          <w:szCs w:val="24"/>
          <w:lang w:val="ro-RO"/>
        </w:rPr>
        <w:tab/>
      </w:r>
      <w:r w:rsidRPr="00764460">
        <w:rPr>
          <w:rFonts w:ascii="Candara" w:hAnsi="Candara"/>
          <w:sz w:val="24"/>
          <w:szCs w:val="24"/>
          <w:lang w:val="ro-RO"/>
        </w:rPr>
        <w:tab/>
      </w:r>
    </w:p>
    <w:p w14:paraId="34BEA522" w14:textId="77777777" w:rsidR="00743E44" w:rsidRPr="00764460" w:rsidRDefault="00743E44" w:rsidP="00743E44">
      <w:pPr>
        <w:spacing w:after="0"/>
        <w:ind w:firstLine="708"/>
        <w:jc w:val="both"/>
        <w:rPr>
          <w:rFonts w:ascii="Candara" w:hAnsi="Candara"/>
          <w:b/>
          <w:sz w:val="24"/>
          <w:szCs w:val="24"/>
          <w:lang w:val="ro-RO"/>
        </w:rPr>
      </w:pPr>
      <w:r w:rsidRPr="00764460">
        <w:rPr>
          <w:rFonts w:ascii="Candara" w:hAnsi="Candara"/>
          <w:sz w:val="24"/>
          <w:szCs w:val="24"/>
          <w:lang w:val="ro-RO"/>
        </w:rPr>
        <w:t>În baza acestei sentințe a fost emis M.E.P.Î. nr. … din data de ... de către Judecătoria .../Tribunalul .../Curtea de Apel ... . Pedeapsa a început a fi executată la data de ...,  fiind eliberat la termen la data de ....</w:t>
      </w:r>
      <w:r w:rsidRPr="00764460">
        <w:rPr>
          <w:rFonts w:ascii="Candara" w:hAnsi="Candara"/>
          <w:sz w:val="24"/>
          <w:szCs w:val="24"/>
          <w:lang w:val="ro-RO"/>
        </w:rPr>
        <w:tab/>
      </w:r>
      <w:r w:rsidRPr="00764460">
        <w:rPr>
          <w:rFonts w:ascii="Candara" w:hAnsi="Candara"/>
          <w:sz w:val="24"/>
          <w:szCs w:val="24"/>
          <w:lang w:val="ro-RO"/>
        </w:rPr>
        <w:tab/>
      </w:r>
    </w:p>
    <w:p w14:paraId="10D1D3FC" w14:textId="77777777" w:rsidR="00743E44" w:rsidRPr="00764460" w:rsidRDefault="00743E44" w:rsidP="00743E44">
      <w:pPr>
        <w:spacing w:after="0"/>
        <w:ind w:firstLine="720"/>
        <w:jc w:val="both"/>
        <w:rPr>
          <w:rFonts w:ascii="Candara" w:hAnsi="Candara"/>
          <w:sz w:val="24"/>
          <w:szCs w:val="24"/>
          <w:lang w:val="ro-RO"/>
        </w:rPr>
      </w:pPr>
      <w:r w:rsidRPr="00764460">
        <w:rPr>
          <w:rFonts w:ascii="Candara" w:hAnsi="Candara"/>
          <w:sz w:val="24"/>
          <w:szCs w:val="24"/>
          <w:lang w:val="ro-RO"/>
        </w:rPr>
        <w:t>Ulterior acestui moment am locuit în localitatea .... iar ulterior, din data de ... în localitatea ..., obținând venituri licite necesare subzistenței în urma prestării activității de ... în cadrul unității angajatoare ....</w:t>
      </w:r>
    </w:p>
    <w:p w14:paraId="5CBE1AB9" w14:textId="77777777" w:rsidR="00743E44" w:rsidRPr="00764460" w:rsidRDefault="00743E44" w:rsidP="00743E44">
      <w:pPr>
        <w:tabs>
          <w:tab w:val="left" w:pos="1320"/>
        </w:tabs>
        <w:autoSpaceDE w:val="0"/>
        <w:autoSpaceDN w:val="0"/>
        <w:adjustRightInd w:val="0"/>
        <w:spacing w:after="0"/>
        <w:jc w:val="both"/>
        <w:rPr>
          <w:rFonts w:ascii="Candara" w:hAnsi="Candara"/>
          <w:sz w:val="24"/>
          <w:szCs w:val="24"/>
          <w:lang w:val="ro-RO"/>
        </w:rPr>
      </w:pPr>
      <w:r w:rsidRPr="00764460">
        <w:rPr>
          <w:rFonts w:ascii="Candara" w:hAnsi="Candara"/>
          <w:sz w:val="24"/>
          <w:szCs w:val="24"/>
          <w:lang w:val="ro-RO"/>
        </w:rPr>
        <w:lastRenderedPageBreak/>
        <w:t xml:space="preserve">          De asemenea, învederez faptul că nu am săvârșit nicio altă infracțiune în intervalul de timp scurs din momentul eliberării din unitatea de detenție și am achitat integral daunele materiale și/sau morale și cheltuielile judiciare la plata cărora am fost obligat potrivit chitanțelor constatatoare a plății seria ... nr. ... eliberată de ... și seria ... nr. ... eliberată de ...               </w:t>
      </w:r>
    </w:p>
    <w:p w14:paraId="0414238C" w14:textId="77777777" w:rsidR="00743E44" w:rsidRPr="00764460" w:rsidRDefault="00743E44" w:rsidP="00743E44">
      <w:pPr>
        <w:tabs>
          <w:tab w:val="left" w:pos="1320"/>
        </w:tabs>
        <w:autoSpaceDE w:val="0"/>
        <w:autoSpaceDN w:val="0"/>
        <w:adjustRightInd w:val="0"/>
        <w:spacing w:after="0"/>
        <w:jc w:val="both"/>
        <w:rPr>
          <w:rFonts w:ascii="Candara" w:hAnsi="Candara"/>
          <w:sz w:val="24"/>
          <w:szCs w:val="24"/>
          <w:lang w:val="ro-RO"/>
        </w:rPr>
      </w:pPr>
      <w:r w:rsidRPr="00764460">
        <w:rPr>
          <w:rFonts w:ascii="Candara" w:hAnsi="Candara"/>
          <w:sz w:val="24"/>
          <w:szCs w:val="24"/>
          <w:lang w:val="ro-RO"/>
        </w:rPr>
        <w:t xml:space="preserve">          </w:t>
      </w:r>
      <w:r w:rsidRPr="00764460">
        <w:rPr>
          <w:rFonts w:ascii="Candara" w:hAnsi="Candara"/>
          <w:b/>
          <w:sz w:val="24"/>
          <w:szCs w:val="24"/>
          <w:lang w:val="ro-RO"/>
        </w:rPr>
        <w:t>În drept</w:t>
      </w:r>
      <w:r w:rsidRPr="00764460">
        <w:rPr>
          <w:rFonts w:ascii="Candara" w:hAnsi="Candara"/>
          <w:sz w:val="24"/>
          <w:szCs w:val="24"/>
          <w:lang w:val="ro-RO"/>
        </w:rPr>
        <w:t>, invoc dispozițiile art.</w:t>
      </w:r>
      <w:r w:rsidRPr="00764460">
        <w:rPr>
          <w:rFonts w:ascii="Candara" w:hAnsi="Candara"/>
          <w:b/>
          <w:sz w:val="24"/>
          <w:szCs w:val="24"/>
          <w:lang w:val="ro-RO"/>
        </w:rPr>
        <w:t xml:space="preserve"> </w:t>
      </w:r>
      <w:r w:rsidRPr="00764460">
        <w:rPr>
          <w:rFonts w:ascii="Candara" w:hAnsi="Candara"/>
          <w:sz w:val="24"/>
          <w:szCs w:val="24"/>
          <w:lang w:val="ro-RO"/>
        </w:rPr>
        <w:t>530 și următoarele C. proc. pen. raportat la art. 166 și următoarele C. pen.</w:t>
      </w:r>
    </w:p>
    <w:p w14:paraId="13A45A66" w14:textId="77777777" w:rsidR="00743E44" w:rsidRPr="00764460" w:rsidRDefault="00743E44" w:rsidP="00743E44">
      <w:pPr>
        <w:spacing w:after="0"/>
        <w:ind w:firstLine="708"/>
        <w:jc w:val="both"/>
        <w:rPr>
          <w:rFonts w:ascii="Candara" w:hAnsi="Candara"/>
          <w:sz w:val="24"/>
          <w:szCs w:val="24"/>
          <w:lang w:val="ro-RO"/>
        </w:rPr>
      </w:pPr>
      <w:r w:rsidRPr="00764460">
        <w:rPr>
          <w:rFonts w:ascii="Candara" w:hAnsi="Candara"/>
          <w:b/>
          <w:sz w:val="24"/>
          <w:szCs w:val="24"/>
          <w:lang w:val="ro-RO"/>
        </w:rPr>
        <w:t>În susținerea prezentei cereri</w:t>
      </w:r>
      <w:r w:rsidRPr="00764460">
        <w:rPr>
          <w:rFonts w:ascii="Candara" w:hAnsi="Candara"/>
          <w:sz w:val="24"/>
          <w:szCs w:val="24"/>
          <w:lang w:val="ro-RO"/>
        </w:rPr>
        <w:t xml:space="preserve"> atașez sentința penală nr. ... din data de ... a Judecătoriei .../Tribunalului ... / Curții de Apel ...</w:t>
      </w:r>
      <w:r w:rsidRPr="00764460">
        <w:rPr>
          <w:rFonts w:ascii="Candara" w:hAnsi="Candara"/>
          <w:b/>
          <w:sz w:val="24"/>
          <w:szCs w:val="24"/>
          <w:lang w:val="ro-RO"/>
        </w:rPr>
        <w:t>/</w:t>
      </w:r>
      <w:r w:rsidRPr="00764460">
        <w:rPr>
          <w:rFonts w:ascii="Candara" w:hAnsi="Candara"/>
          <w:sz w:val="24"/>
          <w:szCs w:val="24"/>
          <w:lang w:val="ro-RO"/>
        </w:rPr>
        <w:t>Înaltei Curți de Casație și Justiție, definitivă prin neapelare/prin decizia penală nr. ... din data de ... a Curții de Apel.../Înaltei Curți de Casație și Justiție, M.E.P.Î. nr. … din  data de ... emis de către Judecătoria .../Tribunalul ... /Curtea de Apel ..., chitanțele seria ... nr. ... eliberată de ... și seria ... nr. ... eliberată de ..., adeverința nr. ... din data de ... eliberată de președintele Asociației de proprietari a imobilului situat în ..., contractul de muncă înregistrat la I.T.M. sub nr. ... din data de ..., certificatul de cazier judiciar seria ... nr. ... din data de ....</w:t>
      </w:r>
      <w:r w:rsidRPr="00764460">
        <w:rPr>
          <w:rFonts w:ascii="Candara" w:hAnsi="Candara"/>
          <w:sz w:val="24"/>
          <w:szCs w:val="24"/>
          <w:lang w:val="ro-RO"/>
        </w:rPr>
        <w:tab/>
      </w:r>
    </w:p>
    <w:p w14:paraId="232CB8CC" w14:textId="77777777" w:rsidR="00743E44" w:rsidRPr="00764460" w:rsidRDefault="00743E44" w:rsidP="00743E44">
      <w:pPr>
        <w:spacing w:after="0"/>
        <w:ind w:firstLine="720"/>
        <w:jc w:val="both"/>
        <w:rPr>
          <w:rFonts w:ascii="Candara" w:hAnsi="Candara"/>
          <w:sz w:val="24"/>
          <w:szCs w:val="24"/>
          <w:lang w:val="ro-RO"/>
        </w:rPr>
      </w:pPr>
      <w:r w:rsidRPr="00764460">
        <w:rPr>
          <w:rFonts w:ascii="Candara" w:hAnsi="Candara"/>
          <w:sz w:val="24"/>
          <w:szCs w:val="24"/>
          <w:lang w:val="ro-RO"/>
        </w:rPr>
        <w:t>Față de aceste considerente solicit admiterea prezentei cereri și reabilitarea mea judecătorească cu privire la condamnarea de ... ani închisoare dispusă prin sentința penală nr. ... din data de … a Judecătoriei ...</w:t>
      </w:r>
      <w:r w:rsidRPr="00764460">
        <w:rPr>
          <w:rFonts w:ascii="Candara" w:hAnsi="Candara"/>
          <w:b/>
          <w:sz w:val="24"/>
          <w:szCs w:val="24"/>
          <w:lang w:val="ro-RO"/>
        </w:rPr>
        <w:t xml:space="preserve"> /</w:t>
      </w:r>
      <w:r w:rsidRPr="00764460">
        <w:rPr>
          <w:rFonts w:ascii="Candara" w:hAnsi="Candara"/>
          <w:sz w:val="24"/>
          <w:szCs w:val="24"/>
          <w:lang w:val="ro-RO"/>
        </w:rPr>
        <w:t>Tribunalului .../ Curții de Apel .../Înaltei Curți de Casație și Justiție, definitivă prin neapelare/prin decizia penală nr. ... din data de ... a Curții de Apel...</w:t>
      </w:r>
      <w:r w:rsidRPr="00764460">
        <w:rPr>
          <w:rFonts w:ascii="Candara" w:hAnsi="Candara"/>
          <w:b/>
          <w:sz w:val="24"/>
          <w:szCs w:val="24"/>
          <w:lang w:val="ro-RO"/>
        </w:rPr>
        <w:t xml:space="preserve"> /</w:t>
      </w:r>
      <w:r w:rsidRPr="00764460">
        <w:rPr>
          <w:rFonts w:ascii="Candara" w:hAnsi="Candara"/>
          <w:sz w:val="24"/>
          <w:szCs w:val="24"/>
          <w:lang w:val="ro-RO"/>
        </w:rPr>
        <w:t>Înaltei Curți de Casație și Justiție.</w:t>
      </w:r>
    </w:p>
    <w:p w14:paraId="05BA375D" w14:textId="77777777" w:rsidR="00743E44" w:rsidRPr="00764460" w:rsidRDefault="00743E44" w:rsidP="00743E44">
      <w:pPr>
        <w:spacing w:after="0"/>
        <w:ind w:firstLine="708"/>
        <w:jc w:val="both"/>
        <w:rPr>
          <w:rFonts w:ascii="Candara" w:hAnsi="Candara"/>
          <w:sz w:val="24"/>
          <w:szCs w:val="24"/>
          <w:lang w:val="ro-RO"/>
        </w:rPr>
      </w:pPr>
    </w:p>
    <w:p w14:paraId="53EAA8AD" w14:textId="77777777" w:rsidR="00743E44" w:rsidRPr="00764460" w:rsidRDefault="00743E44" w:rsidP="00743E44">
      <w:pPr>
        <w:spacing w:after="0"/>
        <w:jc w:val="center"/>
        <w:rPr>
          <w:rFonts w:ascii="Candara" w:hAnsi="Candara"/>
          <w:b/>
          <w:sz w:val="24"/>
          <w:szCs w:val="24"/>
          <w:lang w:val="ro-RO"/>
        </w:rPr>
      </w:pPr>
      <w:r w:rsidRPr="00764460">
        <w:rPr>
          <w:rFonts w:ascii="Candara" w:hAnsi="Candara"/>
          <w:b/>
          <w:sz w:val="24"/>
          <w:szCs w:val="24"/>
          <w:lang w:val="ro-RO"/>
        </w:rPr>
        <w:t>Data,                                                                                                  Semnătura,</w:t>
      </w:r>
    </w:p>
    <w:p w14:paraId="6C55D008" w14:textId="77777777" w:rsidR="00743E44" w:rsidRPr="00764460" w:rsidRDefault="00743E44" w:rsidP="00743E44">
      <w:pPr>
        <w:spacing w:after="0"/>
        <w:jc w:val="center"/>
        <w:rPr>
          <w:rFonts w:ascii="Candara" w:hAnsi="Candara"/>
          <w:sz w:val="24"/>
          <w:szCs w:val="24"/>
          <w:lang w:val="ro-RO"/>
        </w:rPr>
      </w:pPr>
    </w:p>
    <w:p w14:paraId="331AC548" w14:textId="77777777" w:rsidR="00743E44" w:rsidRPr="00764460" w:rsidRDefault="00743E44" w:rsidP="00743E44">
      <w:pPr>
        <w:spacing w:after="0"/>
        <w:jc w:val="center"/>
        <w:rPr>
          <w:rFonts w:ascii="Candara" w:hAnsi="Candara"/>
          <w:b/>
          <w:i/>
          <w:sz w:val="24"/>
          <w:szCs w:val="24"/>
          <w:lang w:val="ro-RO"/>
        </w:rPr>
      </w:pPr>
    </w:p>
    <w:p w14:paraId="250F3718" w14:textId="77777777" w:rsidR="00743E44" w:rsidRPr="00764460" w:rsidRDefault="00743E44" w:rsidP="00743E44">
      <w:pPr>
        <w:spacing w:after="0"/>
        <w:jc w:val="center"/>
        <w:rPr>
          <w:rFonts w:ascii="Candara" w:hAnsi="Candara"/>
          <w:b/>
          <w:i/>
          <w:sz w:val="24"/>
          <w:szCs w:val="24"/>
          <w:lang w:val="ro-RO"/>
        </w:rPr>
      </w:pPr>
    </w:p>
    <w:p w14:paraId="53C168B0" w14:textId="77777777" w:rsidR="00743E44" w:rsidRPr="00764460" w:rsidRDefault="00743E44" w:rsidP="00743E44">
      <w:pPr>
        <w:spacing w:after="0"/>
        <w:jc w:val="center"/>
        <w:rPr>
          <w:rFonts w:ascii="Candara" w:hAnsi="Candara"/>
          <w:b/>
          <w:i/>
          <w:sz w:val="24"/>
          <w:szCs w:val="24"/>
          <w:lang w:val="ro-RO"/>
        </w:rPr>
      </w:pPr>
      <w:r w:rsidRPr="00764460">
        <w:rPr>
          <w:rFonts w:ascii="Candara" w:hAnsi="Candara"/>
          <w:b/>
          <w:i/>
          <w:sz w:val="24"/>
          <w:szCs w:val="24"/>
          <w:lang w:val="ro-RO"/>
        </w:rPr>
        <w:t xml:space="preserve">Domnului/Doamnei Președinte al Judecătoriei </w:t>
      </w:r>
      <w:r w:rsidRPr="00764460">
        <w:rPr>
          <w:rFonts w:ascii="Candara" w:hAnsi="Candara"/>
          <w:b/>
          <w:sz w:val="24"/>
          <w:szCs w:val="24"/>
          <w:lang w:val="ro-RO"/>
        </w:rPr>
        <w:t>... /</w:t>
      </w:r>
      <w:r w:rsidRPr="00764460">
        <w:rPr>
          <w:rFonts w:ascii="Candara" w:hAnsi="Candara"/>
          <w:b/>
          <w:i/>
          <w:sz w:val="24"/>
          <w:szCs w:val="24"/>
          <w:lang w:val="ro-RO"/>
        </w:rPr>
        <w:t>Tribunalului .../ Curții de Apel ...</w:t>
      </w:r>
      <w:r w:rsidRPr="00764460">
        <w:rPr>
          <w:rStyle w:val="FootnoteReference"/>
          <w:rFonts w:ascii="Candara" w:hAnsi="Candara"/>
          <w:b/>
          <w:i/>
          <w:sz w:val="24"/>
          <w:szCs w:val="24"/>
          <w:lang w:val="ro-RO"/>
        </w:rPr>
        <w:footnoteReference w:id="2"/>
      </w:r>
      <w:r w:rsidRPr="00764460">
        <w:rPr>
          <w:rFonts w:ascii="Candara" w:hAnsi="Candara"/>
          <w:b/>
          <w:i/>
          <w:sz w:val="24"/>
          <w:szCs w:val="24"/>
          <w:lang w:val="ro-RO"/>
        </w:rPr>
        <w:t xml:space="preserve"> </w:t>
      </w:r>
    </w:p>
    <w:p w14:paraId="3DDA0107" w14:textId="77777777" w:rsidR="00DF3809" w:rsidRPr="00764460" w:rsidRDefault="00DF3809">
      <w:pPr>
        <w:rPr>
          <w:rFonts w:ascii="Candara" w:hAnsi="Candara"/>
          <w:sz w:val="24"/>
          <w:szCs w:val="24"/>
        </w:rPr>
      </w:pPr>
    </w:p>
    <w:sectPr w:rsidR="00DF3809" w:rsidRPr="007644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BD5D2" w14:textId="77777777" w:rsidR="0067468C" w:rsidRDefault="0067468C" w:rsidP="00743E44">
      <w:pPr>
        <w:spacing w:after="0" w:line="240" w:lineRule="auto"/>
      </w:pPr>
      <w:r>
        <w:separator/>
      </w:r>
    </w:p>
  </w:endnote>
  <w:endnote w:type="continuationSeparator" w:id="0">
    <w:p w14:paraId="4EC9FF8A" w14:textId="77777777" w:rsidR="0067468C" w:rsidRDefault="0067468C" w:rsidP="00743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94ADE" w14:textId="77777777" w:rsidR="0067468C" w:rsidRDefault="0067468C" w:rsidP="00743E44">
      <w:pPr>
        <w:spacing w:after="0" w:line="240" w:lineRule="auto"/>
      </w:pPr>
      <w:r>
        <w:separator/>
      </w:r>
    </w:p>
  </w:footnote>
  <w:footnote w:type="continuationSeparator" w:id="0">
    <w:p w14:paraId="780F404B" w14:textId="77777777" w:rsidR="0067468C" w:rsidRDefault="0067468C" w:rsidP="00743E44">
      <w:pPr>
        <w:spacing w:after="0" w:line="240" w:lineRule="auto"/>
      </w:pPr>
      <w:r>
        <w:continuationSeparator/>
      </w:r>
    </w:p>
  </w:footnote>
  <w:footnote w:id="1">
    <w:p w14:paraId="3CF41D52" w14:textId="77777777" w:rsidR="00743E44" w:rsidRPr="00BA2E69" w:rsidRDefault="00743E44" w:rsidP="00743E44">
      <w:pPr>
        <w:autoSpaceDE w:val="0"/>
        <w:autoSpaceDN w:val="0"/>
        <w:adjustRightInd w:val="0"/>
        <w:spacing w:after="0" w:line="240" w:lineRule="auto"/>
        <w:jc w:val="both"/>
        <w:rPr>
          <w:rFonts w:ascii="Times New Roman" w:hAnsi="Times New Roman"/>
          <w:lang w:val="ro-RO"/>
        </w:rPr>
      </w:pPr>
      <w:r w:rsidRPr="00BA2E69">
        <w:rPr>
          <w:rStyle w:val="FootnoteReference"/>
          <w:rFonts w:ascii="Times New Roman" w:hAnsi="Times New Roman"/>
        </w:rPr>
        <w:footnoteRef/>
      </w:r>
      <w:r w:rsidRPr="00BA2E69">
        <w:rPr>
          <w:rFonts w:ascii="Times New Roman" w:hAnsi="Times New Roman"/>
          <w:lang w:val="ro-RO"/>
        </w:rPr>
        <w:t xml:space="preserve"> Potrivit art. </w:t>
      </w:r>
      <w:r>
        <w:rPr>
          <w:rFonts w:ascii="Times New Roman" w:hAnsi="Times New Roman"/>
          <w:lang w:val="ro-RO"/>
        </w:rPr>
        <w:t>530 alin. (1) C. proc. pen., c</w:t>
      </w:r>
      <w:r w:rsidRPr="00BA2E69">
        <w:rPr>
          <w:rFonts w:ascii="Times New Roman" w:hAnsi="Times New Roman"/>
          <w:lang w:val="ro-RO" w:eastAsia="en-GB"/>
        </w:rPr>
        <w:t>ererea de reabilitare judecătorească se formulează de către condamnat, iar după moartea acestuia, de soţ sau de rudele apropiate</w:t>
      </w:r>
    </w:p>
  </w:footnote>
  <w:footnote w:id="2">
    <w:p w14:paraId="7C15A2BC" w14:textId="77777777" w:rsidR="00743E44" w:rsidRPr="008B2DA7" w:rsidRDefault="00743E44" w:rsidP="00743E44">
      <w:pPr>
        <w:pStyle w:val="FootnoteText"/>
        <w:spacing w:line="240" w:lineRule="auto"/>
        <w:jc w:val="both"/>
        <w:rPr>
          <w:rFonts w:ascii="Times New Roman" w:hAnsi="Times New Roman"/>
          <w:sz w:val="22"/>
          <w:szCs w:val="22"/>
          <w:lang w:val="ro-RO"/>
        </w:rPr>
      </w:pPr>
      <w:r w:rsidRPr="008B2DA7">
        <w:rPr>
          <w:rStyle w:val="FootnoteReference"/>
          <w:rFonts w:ascii="Times New Roman" w:hAnsi="Times New Roman"/>
          <w:sz w:val="22"/>
          <w:szCs w:val="22"/>
        </w:rPr>
        <w:footnoteRef/>
      </w:r>
      <w:r w:rsidRPr="005C13B8">
        <w:rPr>
          <w:rFonts w:ascii="Times New Roman" w:hAnsi="Times New Roman"/>
          <w:sz w:val="22"/>
          <w:szCs w:val="22"/>
          <w:lang w:val="ro-RO"/>
        </w:rPr>
        <w:t xml:space="preserve"> </w:t>
      </w:r>
      <w:r w:rsidRPr="008B2DA7">
        <w:rPr>
          <w:rFonts w:ascii="Times New Roman" w:hAnsi="Times New Roman"/>
          <w:sz w:val="22"/>
          <w:szCs w:val="22"/>
          <w:lang w:val="ro-RO"/>
        </w:rPr>
        <w:t xml:space="preserve">Potrivit </w:t>
      </w:r>
      <w:r w:rsidRPr="008B2DA7">
        <w:rPr>
          <w:rFonts w:ascii="Times New Roman" w:hAnsi="Times New Roman"/>
          <w:sz w:val="22"/>
          <w:szCs w:val="22"/>
          <w:lang w:val="ro-RO"/>
        </w:rPr>
        <w:t>art. 529 C. proc. pen. competentă să se pronunțe asupra reabilitării judecătorești este fie instanța care a judecat în primă instanță cauza în care s-a pronunțat condamnarea pentru care se cere reabilitarea, fie instanța corespunzătoare în a cărei circumscripție domiciliază condamnatul sau în care a avut ultimul domiciliu, dacă la data introducerii cererii domiciliază în străinătate.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092D4A"/>
    <w:multiLevelType w:val="hybridMultilevel"/>
    <w:tmpl w:val="3B4C2FF8"/>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E44"/>
    <w:rsid w:val="0067468C"/>
    <w:rsid w:val="00743E44"/>
    <w:rsid w:val="00764460"/>
    <w:rsid w:val="00DF3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6C7B8"/>
  <w15:chartTrackingRefBased/>
  <w15:docId w15:val="{90B7D65D-1010-485B-878F-CF621374C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E44"/>
    <w:pPr>
      <w:spacing w:after="200" w:line="276" w:lineRule="auto"/>
    </w:pPr>
    <w:rPr>
      <w:rFonts w:ascii="Calibri" w:eastAsia="Times New Roman" w:hAnsi="Calibri" w:cs="Times New Roman"/>
    </w:rPr>
  </w:style>
  <w:style w:type="paragraph" w:styleId="Heading1">
    <w:name w:val="heading 1"/>
    <w:basedOn w:val="Normal"/>
    <w:next w:val="Normal"/>
    <w:link w:val="Heading1Char"/>
    <w:autoRedefine/>
    <w:qFormat/>
    <w:rsid w:val="00743E44"/>
    <w:pPr>
      <w:keepNext/>
      <w:keepLines/>
      <w:pageBreakBefore/>
      <w:widowControl w:val="0"/>
      <w:spacing w:before="500" w:after="60" w:line="240" w:lineRule="auto"/>
      <w:jc w:val="both"/>
      <w:outlineLvl w:val="0"/>
    </w:pPr>
    <w:rPr>
      <w:rFonts w:ascii="Times New Roman" w:hAnsi="Times New Roman" w:cs="Arial"/>
      <w:b/>
      <w:bCs/>
      <w:kern w:val="2"/>
      <w:sz w:val="32"/>
      <w:szCs w:val="36"/>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3E44"/>
    <w:rPr>
      <w:rFonts w:ascii="Times New Roman" w:eastAsia="Times New Roman" w:hAnsi="Times New Roman" w:cs="Arial"/>
      <w:b/>
      <w:bCs/>
      <w:kern w:val="2"/>
      <w:sz w:val="32"/>
      <w:szCs w:val="36"/>
      <w:lang w:val="en-GB" w:eastAsia="zh-CN"/>
    </w:rPr>
  </w:style>
  <w:style w:type="paragraph" w:styleId="FootnoteText">
    <w:name w:val="footnote text"/>
    <w:basedOn w:val="Normal"/>
    <w:link w:val="FootnoteTextChar1"/>
    <w:uiPriority w:val="99"/>
    <w:semiHidden/>
    <w:unhideWhenUsed/>
    <w:qFormat/>
    <w:rsid w:val="00743E44"/>
    <w:rPr>
      <w:sz w:val="20"/>
      <w:szCs w:val="20"/>
    </w:rPr>
  </w:style>
  <w:style w:type="character" w:customStyle="1" w:styleId="FootnoteTextChar">
    <w:name w:val="Footnote Text Char"/>
    <w:basedOn w:val="DefaultParagraphFont"/>
    <w:uiPriority w:val="99"/>
    <w:semiHidden/>
    <w:rsid w:val="00743E44"/>
    <w:rPr>
      <w:rFonts w:ascii="Calibri" w:eastAsia="Times New Roman" w:hAnsi="Calibri" w:cs="Times New Roman"/>
      <w:sz w:val="20"/>
      <w:szCs w:val="20"/>
    </w:rPr>
  </w:style>
  <w:style w:type="character" w:customStyle="1" w:styleId="FootnoteTextChar1">
    <w:name w:val="Footnote Text Char1"/>
    <w:link w:val="FootnoteText"/>
    <w:uiPriority w:val="99"/>
    <w:semiHidden/>
    <w:rsid w:val="00743E44"/>
    <w:rPr>
      <w:rFonts w:ascii="Calibri" w:eastAsia="Times New Roman" w:hAnsi="Calibri" w:cs="Times New Roman"/>
      <w:sz w:val="20"/>
      <w:szCs w:val="20"/>
    </w:rPr>
  </w:style>
  <w:style w:type="character" w:styleId="FootnoteReference">
    <w:name w:val="footnote reference"/>
    <w:uiPriority w:val="99"/>
    <w:semiHidden/>
    <w:unhideWhenUsed/>
    <w:rsid w:val="00743E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DA592964B88E41A62C55E0892383FE" ma:contentTypeVersion="1" ma:contentTypeDescription="Creați un document nou." ma:contentTypeScope="" ma:versionID="6bd26b383596cc533b3ba72691c4d9e1">
  <xsd:schema xmlns:xsd="http://www.w3.org/2001/XMLSchema" xmlns:xs="http://www.w3.org/2001/XMLSchema" xmlns:p="http://schemas.microsoft.com/office/2006/metadata/properties" xmlns:ns2="14da4639-88cd-41d4-8180-e0b1ea3a844a" targetNamespace="http://schemas.microsoft.com/office/2006/metadata/properties" ma:root="true" ma:fieldsID="03cd205a2b5168be387287de152e12a1" ns2:_="">
    <xsd:import namespace="14da4639-88cd-41d4-8180-e0b1ea3a844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a4639-88cd-41d4-8180-e0b1ea3a844a"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2FAEB1D-44F4-44DB-9498-E21C9AE80D8D}">
  <ds:schemaRefs>
    <ds:schemaRef ds:uri="http://schemas.microsoft.com/sharepoint/v3/contenttype/forms"/>
  </ds:schemaRefs>
</ds:datastoreItem>
</file>

<file path=customXml/itemProps2.xml><?xml version="1.0" encoding="utf-8"?>
<ds:datastoreItem xmlns:ds="http://schemas.openxmlformats.org/officeDocument/2006/customXml" ds:itemID="{495BFDFC-52E3-4228-A254-34856612AC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584F08-C79A-4D54-BD63-9D9BDCE30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a4639-88cd-41d4-8180-e0b1ea3a8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30F626-8B3A-4D08-9021-E08F2ED2F67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Consiliul Superior al Magistraturii</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STROIA</dc:creator>
  <cp:keywords/>
  <dc:description/>
  <cp:lastModifiedBy>IA-2</cp:lastModifiedBy>
  <cp:revision>2</cp:revision>
  <dcterms:created xsi:type="dcterms:W3CDTF">2014-10-08T10:33:00Z</dcterms:created>
  <dcterms:modified xsi:type="dcterms:W3CDTF">2020-12-02T09:24:00Z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0x010100E0DA592964B88E41A62C55E0892383FE</vt:lpwstr>
  </property>
</Properties>
</file>